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44F" w:rsidRDefault="0026144F" w:rsidP="0026144F">
      <w:pPr>
        <w:jc w:val="right"/>
        <w:rPr>
          <w:rFonts w:ascii="Gill Sans MT" w:hAnsi="Gill Sans MT"/>
          <w:sz w:val="28"/>
        </w:rPr>
      </w:pPr>
      <w:r>
        <w:rPr>
          <w:rFonts w:ascii="Gill Sans MT" w:hAnsi="Gill Sans MT"/>
          <w:b/>
          <w:noProof/>
          <w:sz w:val="28"/>
        </w:rPr>
        <w:drawing>
          <wp:anchor distT="0" distB="0" distL="114300" distR="114300" simplePos="0" relativeHeight="251659264" behindDoc="0" locked="0" layoutInCell="1" allowOverlap="1" wp14:anchorId="75DC8439" wp14:editId="27C97B3D">
            <wp:simplePos x="0" y="0"/>
            <wp:positionH relativeFrom="column">
              <wp:posOffset>19050</wp:posOffset>
            </wp:positionH>
            <wp:positionV relativeFrom="paragraph">
              <wp:posOffset>-114300</wp:posOffset>
            </wp:positionV>
            <wp:extent cx="3305175" cy="609600"/>
            <wp:effectExtent l="19050" t="0" r="9525" b="0"/>
            <wp:wrapSquare wrapText="bothSides"/>
            <wp:docPr id="3" name="Picture 0" descr="main street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 street horizontal.jpg"/>
                    <pic:cNvPicPr/>
                  </pic:nvPicPr>
                  <pic:blipFill>
                    <a:blip r:embed="rId9" cstate="print"/>
                    <a:stretch>
                      <a:fillRect/>
                    </a:stretch>
                  </pic:blipFill>
                  <pic:spPr>
                    <a:xfrm>
                      <a:off x="0" y="0"/>
                      <a:ext cx="3305175" cy="609600"/>
                    </a:xfrm>
                    <a:prstGeom prst="rect">
                      <a:avLst/>
                    </a:prstGeom>
                  </pic:spPr>
                </pic:pic>
              </a:graphicData>
            </a:graphic>
          </wp:anchor>
        </w:drawing>
      </w:r>
      <w:r>
        <w:rPr>
          <w:rFonts w:ascii="Gill Sans MT" w:hAnsi="Gill Sans MT"/>
          <w:b/>
          <w:noProof/>
          <w:sz w:val="28"/>
        </w:rPr>
        <w:drawing>
          <wp:inline distT="0" distB="0" distL="0" distR="0" wp14:anchorId="7789A8A6" wp14:editId="7717F22B">
            <wp:extent cx="2082388" cy="442508"/>
            <wp:effectExtent l="19050" t="0" r="0" b="0"/>
            <wp:docPr id="2" name="Picture 1" descr="Yours Tru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rs Truly.jpg"/>
                    <pic:cNvPicPr/>
                  </pic:nvPicPr>
                  <pic:blipFill>
                    <a:blip r:embed="rId10" cstate="print"/>
                    <a:stretch>
                      <a:fillRect/>
                    </a:stretch>
                  </pic:blipFill>
                  <pic:spPr>
                    <a:xfrm>
                      <a:off x="0" y="0"/>
                      <a:ext cx="2082117" cy="442450"/>
                    </a:xfrm>
                    <a:prstGeom prst="rect">
                      <a:avLst/>
                    </a:prstGeom>
                  </pic:spPr>
                </pic:pic>
              </a:graphicData>
            </a:graphic>
          </wp:inline>
        </w:drawing>
      </w:r>
    </w:p>
    <w:p w:rsidR="0026144F" w:rsidRPr="00FA761C" w:rsidRDefault="0026144F" w:rsidP="0026144F">
      <w:pPr>
        <w:tabs>
          <w:tab w:val="left" w:pos="1080"/>
          <w:tab w:val="left" w:pos="5220"/>
        </w:tabs>
        <w:spacing w:after="0" w:line="240" w:lineRule="auto"/>
        <w:rPr>
          <w:rFonts w:ascii="Gill Sans MT" w:hAnsi="Gill Sans MT"/>
          <w:b/>
          <w:sz w:val="20"/>
          <w:szCs w:val="20"/>
        </w:rPr>
      </w:pPr>
      <w:r>
        <w:rPr>
          <w:rFonts w:ascii="Gill Sans MT" w:hAnsi="Gill Sans MT"/>
          <w:b/>
          <w:sz w:val="20"/>
          <w:szCs w:val="20"/>
        </w:rPr>
        <w:br/>
      </w:r>
      <w:r w:rsidRPr="00FA761C">
        <w:rPr>
          <w:rFonts w:ascii="Gill Sans MT" w:hAnsi="Gill Sans MT"/>
          <w:b/>
          <w:sz w:val="20"/>
          <w:szCs w:val="20"/>
        </w:rPr>
        <w:t>FOR IMMEDIATE RELEASE</w:t>
      </w:r>
    </w:p>
    <w:p w:rsidR="0026144F" w:rsidRDefault="007E6AFC" w:rsidP="0026144F">
      <w:pPr>
        <w:tabs>
          <w:tab w:val="left" w:pos="1080"/>
          <w:tab w:val="left" w:pos="5220"/>
        </w:tabs>
        <w:spacing w:after="0" w:line="240" w:lineRule="auto"/>
        <w:rPr>
          <w:rFonts w:ascii="Gill Sans MT" w:hAnsi="Gill Sans MT"/>
          <w:b/>
          <w:sz w:val="20"/>
          <w:szCs w:val="20"/>
        </w:rPr>
      </w:pPr>
      <w:r>
        <w:rPr>
          <w:rFonts w:ascii="Gill Sans MT" w:hAnsi="Gill Sans MT"/>
          <w:b/>
          <w:sz w:val="20"/>
          <w:szCs w:val="20"/>
        </w:rPr>
        <w:t>December 15</w:t>
      </w:r>
      <w:r w:rsidR="00E81AD0">
        <w:rPr>
          <w:rFonts w:ascii="Gill Sans MT" w:hAnsi="Gill Sans MT"/>
          <w:b/>
          <w:sz w:val="20"/>
          <w:szCs w:val="20"/>
        </w:rPr>
        <w:t>, 2016</w:t>
      </w:r>
    </w:p>
    <w:p w:rsidR="0026144F" w:rsidRPr="003D588A" w:rsidRDefault="0026144F" w:rsidP="0026144F">
      <w:pPr>
        <w:tabs>
          <w:tab w:val="left" w:pos="1080"/>
          <w:tab w:val="left" w:pos="5220"/>
        </w:tabs>
        <w:spacing w:after="0" w:line="240" w:lineRule="auto"/>
        <w:rPr>
          <w:rFonts w:ascii="Gill Sans MT" w:hAnsi="Gill Sans MT"/>
          <w:b/>
          <w:sz w:val="20"/>
          <w:szCs w:val="20"/>
        </w:rPr>
      </w:pPr>
      <w:r>
        <w:rPr>
          <w:rFonts w:ascii="Gill Sans MT" w:hAnsi="Gill Sans MT" w:cs="Arial"/>
          <w:sz w:val="20"/>
          <w:szCs w:val="20"/>
        </w:rPr>
        <w:t>Jen Steller</w:t>
      </w:r>
      <w:r w:rsidRPr="00FA761C">
        <w:rPr>
          <w:rFonts w:ascii="Gill Sans MT" w:hAnsi="Gill Sans MT" w:cs="Arial"/>
          <w:sz w:val="20"/>
          <w:szCs w:val="20"/>
        </w:rPr>
        <w:t xml:space="preserve"> | </w:t>
      </w:r>
      <w:r>
        <w:rPr>
          <w:rFonts w:ascii="Gill Sans MT" w:hAnsi="Gill Sans MT" w:cs="Arial"/>
          <w:sz w:val="20"/>
          <w:szCs w:val="20"/>
        </w:rPr>
        <w:t>Communications Coordinator</w:t>
      </w:r>
      <w:r w:rsidRPr="00FA761C">
        <w:rPr>
          <w:rFonts w:ascii="Gill Sans MT" w:hAnsi="Gill Sans MT" w:cs="Arial"/>
          <w:sz w:val="20"/>
          <w:szCs w:val="20"/>
        </w:rPr>
        <w:t xml:space="preserve"> </w:t>
      </w:r>
      <w:r w:rsidRPr="00FA761C">
        <w:rPr>
          <w:rFonts w:ascii="Gill Sans MT" w:hAnsi="Gill Sans MT"/>
          <w:b/>
          <w:sz w:val="20"/>
          <w:szCs w:val="20"/>
        </w:rPr>
        <w:br/>
      </w:r>
      <w:hyperlink r:id="rId11" w:history="1">
        <w:r w:rsidRPr="009464D8">
          <w:rPr>
            <w:rStyle w:val="Hyperlink"/>
            <w:rFonts w:ascii="Gill Sans MT" w:hAnsi="Gill Sans MT" w:cs="Arial"/>
            <w:sz w:val="20"/>
            <w:szCs w:val="20"/>
          </w:rPr>
          <w:t>jen@downtownLS.org</w:t>
        </w:r>
      </w:hyperlink>
      <w:r w:rsidRPr="00FA761C">
        <w:rPr>
          <w:rFonts w:ascii="Gill Sans MT" w:hAnsi="Gill Sans MT" w:cs="Arial"/>
          <w:sz w:val="20"/>
          <w:szCs w:val="20"/>
        </w:rPr>
        <w:t xml:space="preserve"> | 816-246-6598 </w:t>
      </w:r>
    </w:p>
    <w:p w:rsidR="0026144F" w:rsidRPr="00FA761C" w:rsidRDefault="007B41BF" w:rsidP="0026144F">
      <w:pPr>
        <w:tabs>
          <w:tab w:val="left" w:pos="1080"/>
          <w:tab w:val="left" w:pos="5220"/>
        </w:tabs>
        <w:spacing w:after="0" w:line="240" w:lineRule="auto"/>
        <w:rPr>
          <w:rFonts w:ascii="Gill Sans MT" w:hAnsi="Gill Sans MT" w:cs="Arial"/>
          <w:sz w:val="20"/>
          <w:szCs w:val="20"/>
        </w:rPr>
      </w:pPr>
      <w:hyperlink r:id="rId12" w:history="1">
        <w:r w:rsidR="0026144F" w:rsidRPr="00FA761C">
          <w:rPr>
            <w:rStyle w:val="Hyperlink"/>
            <w:rFonts w:ascii="Gill Sans MT" w:hAnsi="Gill Sans MT" w:cs="Arial"/>
            <w:color w:val="auto"/>
            <w:sz w:val="20"/>
            <w:szCs w:val="20"/>
          </w:rPr>
          <w:t>www.downtownLS.org</w:t>
        </w:r>
      </w:hyperlink>
    </w:p>
    <w:p w:rsidR="0026144F" w:rsidRDefault="0026144F" w:rsidP="0026144F">
      <w:pPr>
        <w:tabs>
          <w:tab w:val="left" w:pos="1080"/>
          <w:tab w:val="left" w:pos="5220"/>
        </w:tabs>
        <w:spacing w:after="0" w:line="240" w:lineRule="auto"/>
        <w:rPr>
          <w:rFonts w:ascii="Gill Sans MT" w:hAnsi="Gill Sans MT"/>
          <w:b/>
          <w:sz w:val="20"/>
        </w:rPr>
      </w:pPr>
      <w:r>
        <w:rPr>
          <w:rFonts w:ascii="Gill Sans MT" w:hAnsi="Gill Sans MT"/>
          <w:b/>
          <w:sz w:val="20"/>
        </w:rPr>
        <w:t>_____________________________________________________________________________________________</w:t>
      </w:r>
    </w:p>
    <w:p w:rsidR="005B1C9B" w:rsidRDefault="0026144F" w:rsidP="00E81AD0">
      <w:pPr>
        <w:spacing w:after="0" w:line="240" w:lineRule="auto"/>
        <w:jc w:val="center"/>
        <w:rPr>
          <w:rFonts w:ascii="Gill Sans MT" w:hAnsi="Gill Sans MT"/>
          <w:b/>
          <w:iCs/>
          <w:sz w:val="48"/>
          <w:szCs w:val="48"/>
        </w:rPr>
      </w:pPr>
      <w:r>
        <w:rPr>
          <w:rFonts w:ascii="Gill Sans MT" w:hAnsi="Gill Sans MT"/>
          <w:b/>
          <w:sz w:val="48"/>
        </w:rPr>
        <w:br/>
      </w:r>
      <w:r w:rsidR="00955280">
        <w:rPr>
          <w:rFonts w:ascii="Gill Sans MT" w:hAnsi="Gill Sans MT"/>
          <w:b/>
          <w:iCs/>
          <w:sz w:val="48"/>
          <w:szCs w:val="48"/>
        </w:rPr>
        <w:t>Collaboration is a Win-Win for Missouri Main Street Connection</w:t>
      </w:r>
      <w:r w:rsidR="00D861E0">
        <w:rPr>
          <w:rFonts w:ascii="Gill Sans MT" w:hAnsi="Gill Sans MT"/>
          <w:b/>
          <w:iCs/>
          <w:sz w:val="48"/>
          <w:szCs w:val="48"/>
        </w:rPr>
        <w:t>, Fossil Forge</w:t>
      </w:r>
      <w:r w:rsidR="00955280">
        <w:rPr>
          <w:rFonts w:ascii="Gill Sans MT" w:hAnsi="Gill Sans MT"/>
          <w:b/>
          <w:iCs/>
          <w:sz w:val="48"/>
          <w:szCs w:val="48"/>
        </w:rPr>
        <w:t xml:space="preserve"> and Downtown Lee’s Summit Main Street</w:t>
      </w:r>
    </w:p>
    <w:p w:rsidR="008C14A4" w:rsidRPr="0026144F" w:rsidRDefault="008C14A4" w:rsidP="00E81AD0">
      <w:pPr>
        <w:spacing w:after="0" w:line="240" w:lineRule="auto"/>
        <w:jc w:val="center"/>
        <w:rPr>
          <w:rFonts w:ascii="Gill Sans MT" w:hAnsi="Gill Sans MT"/>
          <w:b/>
          <w:iCs/>
          <w:sz w:val="48"/>
          <w:szCs w:val="48"/>
        </w:rPr>
      </w:pPr>
    </w:p>
    <w:p w:rsidR="00A87674" w:rsidRPr="00714D15" w:rsidRDefault="00A87674" w:rsidP="00E81AD0">
      <w:pPr>
        <w:spacing w:after="0" w:line="240" w:lineRule="auto"/>
        <w:rPr>
          <w:rFonts w:asciiTheme="minorHAnsi" w:hAnsiTheme="minorHAnsi"/>
          <w:i/>
          <w:iCs/>
          <w:sz w:val="24"/>
          <w:szCs w:val="24"/>
        </w:rPr>
      </w:pPr>
    </w:p>
    <w:p w:rsidR="00955280" w:rsidRDefault="00955280" w:rsidP="007608F3">
      <w:pPr>
        <w:pStyle w:val="Default"/>
        <w:rPr>
          <w:rFonts w:asciiTheme="minorHAnsi" w:hAnsiTheme="minorHAnsi"/>
        </w:rPr>
      </w:pPr>
      <w:r>
        <w:rPr>
          <w:rFonts w:asciiTheme="minorHAnsi" w:hAnsiTheme="minorHAnsi"/>
        </w:rPr>
        <w:t>Missouri Main Street Connection (MMSC) unveiled their new branding and logo at the most recent Quarterly Workshop in Chillicothe, Missouri. The new brand is a product of collaboration between Downtown Lee’s Summit Main Street, Fossil Forge, and Missouri Main Street Connection.</w:t>
      </w:r>
    </w:p>
    <w:p w:rsidR="00481918" w:rsidRDefault="00481918" w:rsidP="007608F3">
      <w:pPr>
        <w:pStyle w:val="Default"/>
        <w:rPr>
          <w:rFonts w:asciiTheme="minorHAnsi" w:hAnsiTheme="minorHAnsi"/>
        </w:rPr>
      </w:pPr>
    </w:p>
    <w:p w:rsidR="00481918" w:rsidRDefault="00481918" w:rsidP="007608F3">
      <w:pPr>
        <w:pStyle w:val="Default"/>
        <w:rPr>
          <w:rFonts w:asciiTheme="minorHAnsi" w:hAnsiTheme="minorHAnsi"/>
        </w:rPr>
      </w:pPr>
      <w:r>
        <w:rPr>
          <w:rFonts w:asciiTheme="minorHAnsi" w:hAnsiTheme="minorHAnsi"/>
        </w:rPr>
        <w:t>As a follow up to their 10</w:t>
      </w:r>
      <w:r w:rsidRPr="00481918">
        <w:rPr>
          <w:rFonts w:asciiTheme="minorHAnsi" w:hAnsiTheme="minorHAnsi"/>
          <w:vertAlign w:val="superscript"/>
        </w:rPr>
        <w:t>th</w:t>
      </w:r>
      <w:r>
        <w:rPr>
          <w:rFonts w:asciiTheme="minorHAnsi" w:hAnsiTheme="minorHAnsi"/>
        </w:rPr>
        <w:t xml:space="preserve"> anniversary year, MMSC asked the Executive Directors of their Main Street communities to seek out local design and marketing firms within their community who would submit logo and branding proposals for consideration as the new image of MMSC. When presenting the branding competition to the Main Street communities, MMSC asked that the new logo and brand showcase the spirit of Main Street in Missouri. As a reward, MMSC provided a $5,000 reward that would be given to the winning firm, to then be donated to the Main Street community where that firm is located.</w:t>
      </w:r>
    </w:p>
    <w:p w:rsidR="00481918" w:rsidRDefault="00481918" w:rsidP="007608F3">
      <w:pPr>
        <w:pStyle w:val="Default"/>
        <w:rPr>
          <w:rFonts w:asciiTheme="minorHAnsi" w:hAnsiTheme="minorHAnsi"/>
        </w:rPr>
      </w:pPr>
    </w:p>
    <w:p w:rsidR="00481918" w:rsidRDefault="00481918" w:rsidP="007608F3">
      <w:pPr>
        <w:pStyle w:val="Default"/>
        <w:rPr>
          <w:rFonts w:asciiTheme="minorHAnsi" w:hAnsiTheme="minorHAnsi"/>
        </w:rPr>
      </w:pPr>
      <w:r>
        <w:rPr>
          <w:rFonts w:asciiTheme="minorHAnsi" w:hAnsiTheme="minorHAnsi"/>
        </w:rPr>
        <w:t>A committee created by MMSC selected the winning design from a group of over ten submissions, and the winning design was one submitted by Fossil Forge on behalf of Downtown Lee’s Summit Main Street.</w:t>
      </w:r>
      <w:r w:rsidR="008C14A4">
        <w:rPr>
          <w:rFonts w:asciiTheme="minorHAnsi" w:hAnsiTheme="minorHAnsi"/>
        </w:rPr>
        <w:t xml:space="preserve"> Fossil Forge, a Lee’s Summit-based design firm, donated their time to help create the new brand.</w:t>
      </w:r>
    </w:p>
    <w:p w:rsidR="00955280" w:rsidRDefault="00955280" w:rsidP="007608F3">
      <w:pPr>
        <w:pStyle w:val="Default"/>
        <w:rPr>
          <w:rFonts w:asciiTheme="minorHAnsi" w:hAnsiTheme="minorHAnsi"/>
        </w:rPr>
      </w:pPr>
    </w:p>
    <w:p w:rsidR="00955280" w:rsidRDefault="00955280" w:rsidP="007608F3">
      <w:pPr>
        <w:pStyle w:val="Default"/>
        <w:rPr>
          <w:rFonts w:asciiTheme="minorHAnsi" w:hAnsiTheme="minorHAnsi"/>
        </w:rPr>
      </w:pPr>
      <w:r>
        <w:rPr>
          <w:rFonts w:asciiTheme="minorHAnsi" w:hAnsiTheme="minorHAnsi"/>
        </w:rPr>
        <w:t xml:space="preserve">Dave Eames, owner of Fossil Forge and </w:t>
      </w:r>
      <w:r w:rsidR="008C14A4">
        <w:rPr>
          <w:rFonts w:asciiTheme="minorHAnsi" w:hAnsiTheme="minorHAnsi"/>
        </w:rPr>
        <w:t>a member of</w:t>
      </w:r>
      <w:r>
        <w:rPr>
          <w:rFonts w:asciiTheme="minorHAnsi" w:hAnsiTheme="minorHAnsi"/>
        </w:rPr>
        <w:t xml:space="preserve"> the Board of Directors for Downtown Lee’s Summit Main Street, said of the process, “We set out to create a fresh logo that represented the physical and human connection of the Missouri Main Street program and its communities. We were considerate of the current logo, thinking about how we might use existing elements in a new way.”</w:t>
      </w:r>
    </w:p>
    <w:p w:rsidR="008C14A4" w:rsidRDefault="008C14A4" w:rsidP="007608F3">
      <w:pPr>
        <w:pStyle w:val="Default"/>
        <w:rPr>
          <w:rFonts w:asciiTheme="minorHAnsi" w:hAnsiTheme="minorHAnsi"/>
        </w:rPr>
      </w:pPr>
    </w:p>
    <w:p w:rsidR="008C14A4" w:rsidRDefault="008C14A4" w:rsidP="007608F3">
      <w:pPr>
        <w:pStyle w:val="Default"/>
        <w:rPr>
          <w:rFonts w:asciiTheme="minorHAnsi" w:hAnsiTheme="minorHAnsi"/>
        </w:rPr>
      </w:pPr>
      <w:r>
        <w:rPr>
          <w:rFonts w:asciiTheme="minorHAnsi" w:hAnsiTheme="minorHAnsi"/>
        </w:rPr>
        <w:lastRenderedPageBreak/>
        <w:t>“Housed inside the outline of Missouri, the grid represents the roads, connections and intersections of our main streets and town squares. The colorful blocks between the lines are the prairies, forests, farms and rural patches of our state. The pattern of bricks and stone crisscross the logo, which are key building blocks to our modern and historic towns and cities.”</w:t>
      </w:r>
    </w:p>
    <w:p w:rsidR="008C14A4" w:rsidRDefault="008C14A4" w:rsidP="007608F3">
      <w:pPr>
        <w:pStyle w:val="Default"/>
        <w:rPr>
          <w:rFonts w:asciiTheme="minorHAnsi" w:hAnsiTheme="minorHAnsi"/>
        </w:rPr>
      </w:pPr>
    </w:p>
    <w:p w:rsidR="008C14A4" w:rsidRDefault="008C14A4" w:rsidP="007608F3">
      <w:pPr>
        <w:pStyle w:val="Default"/>
        <w:rPr>
          <w:rFonts w:asciiTheme="minorHAnsi" w:hAnsiTheme="minorHAnsi"/>
        </w:rPr>
      </w:pPr>
      <w:r>
        <w:rPr>
          <w:rFonts w:asciiTheme="minorHAnsi" w:hAnsiTheme="minorHAnsi"/>
        </w:rPr>
        <w:t>MMSC will begin using the new branding in 2017.</w:t>
      </w:r>
    </w:p>
    <w:p w:rsidR="007E6AFC" w:rsidRDefault="007E6AFC" w:rsidP="007608F3">
      <w:pPr>
        <w:pStyle w:val="Default"/>
        <w:rPr>
          <w:rFonts w:asciiTheme="minorHAnsi" w:hAnsiTheme="minorHAnsi"/>
        </w:rPr>
      </w:pPr>
      <w:r>
        <w:rPr>
          <w:rFonts w:asciiTheme="minorHAnsi" w:hAnsiTheme="minorHAnsi"/>
          <w:noProof/>
        </w:rPr>
        <w:drawing>
          <wp:anchor distT="0" distB="0" distL="114300" distR="114300" simplePos="0" relativeHeight="251661312" behindDoc="0" locked="0" layoutInCell="1" allowOverlap="1" wp14:anchorId="71FDDA9F" wp14:editId="32B90691">
            <wp:simplePos x="0" y="0"/>
            <wp:positionH relativeFrom="margin">
              <wp:posOffset>22860</wp:posOffset>
            </wp:positionH>
            <wp:positionV relativeFrom="margin">
              <wp:posOffset>1257300</wp:posOffset>
            </wp:positionV>
            <wp:extent cx="2522220" cy="22307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CFinalColorPrimary.jpg"/>
                    <pic:cNvPicPr/>
                  </pic:nvPicPr>
                  <pic:blipFill>
                    <a:blip r:embed="rId13">
                      <a:extLst>
                        <a:ext uri="{28A0092B-C50C-407E-A947-70E740481C1C}">
                          <a14:useLocalDpi xmlns:a14="http://schemas.microsoft.com/office/drawing/2010/main" val="0"/>
                        </a:ext>
                      </a:extLst>
                    </a:blip>
                    <a:stretch>
                      <a:fillRect/>
                    </a:stretch>
                  </pic:blipFill>
                  <pic:spPr>
                    <a:xfrm>
                      <a:off x="0" y="0"/>
                      <a:ext cx="2522220" cy="2230755"/>
                    </a:xfrm>
                    <a:prstGeom prst="rect">
                      <a:avLst/>
                    </a:prstGeom>
                  </pic:spPr>
                </pic:pic>
              </a:graphicData>
            </a:graphic>
          </wp:anchor>
        </w:drawing>
      </w:r>
    </w:p>
    <w:p w:rsidR="007E6AFC" w:rsidRPr="00714D15" w:rsidRDefault="007E6AFC" w:rsidP="007608F3">
      <w:pPr>
        <w:pStyle w:val="Default"/>
        <w:rPr>
          <w:rFonts w:asciiTheme="minorHAnsi" w:hAnsiTheme="minorHAnsi"/>
        </w:rPr>
      </w:pPr>
      <w:r>
        <w:rPr>
          <w:rFonts w:asciiTheme="minorHAnsi" w:hAnsiTheme="minorHAnsi"/>
          <w:noProof/>
        </w:rPr>
        <w:drawing>
          <wp:anchor distT="0" distB="0" distL="114300" distR="114300" simplePos="0" relativeHeight="251660288" behindDoc="0" locked="0" layoutInCell="1" allowOverlap="1" wp14:anchorId="72A71D24" wp14:editId="1015D209">
            <wp:simplePos x="0" y="0"/>
            <wp:positionH relativeFrom="margin">
              <wp:posOffset>106680</wp:posOffset>
            </wp:positionH>
            <wp:positionV relativeFrom="margin">
              <wp:posOffset>3756660</wp:posOffset>
            </wp:positionV>
            <wp:extent cx="3261360" cy="120205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SCFinalColorTitle1.png"/>
                    <pic:cNvPicPr/>
                  </pic:nvPicPr>
                  <pic:blipFill>
                    <a:blip r:embed="rId14">
                      <a:extLst>
                        <a:ext uri="{28A0092B-C50C-407E-A947-70E740481C1C}">
                          <a14:useLocalDpi xmlns:a14="http://schemas.microsoft.com/office/drawing/2010/main" val="0"/>
                        </a:ext>
                      </a:extLst>
                    </a:blip>
                    <a:stretch>
                      <a:fillRect/>
                    </a:stretch>
                  </pic:blipFill>
                  <pic:spPr>
                    <a:xfrm>
                      <a:off x="0" y="0"/>
                      <a:ext cx="3261360" cy="1202055"/>
                    </a:xfrm>
                    <a:prstGeom prst="rect">
                      <a:avLst/>
                    </a:prstGeom>
                  </pic:spPr>
                </pic:pic>
              </a:graphicData>
            </a:graphic>
          </wp:anchor>
        </w:drawing>
      </w:r>
      <w:r>
        <w:rPr>
          <w:rFonts w:asciiTheme="minorHAnsi" w:hAnsiTheme="minorHAnsi"/>
        </w:rPr>
        <w:tab/>
      </w:r>
      <w:bookmarkStart w:id="0" w:name="_GoBack"/>
      <w:bookmarkEnd w:id="0"/>
    </w:p>
    <w:p w:rsidR="005B1C9B" w:rsidRPr="00714D15" w:rsidRDefault="005B1C9B" w:rsidP="00604B69">
      <w:pPr>
        <w:spacing w:after="0" w:line="240" w:lineRule="auto"/>
        <w:rPr>
          <w:rFonts w:asciiTheme="minorHAnsi" w:hAnsiTheme="minorHAnsi"/>
          <w:color w:val="000000"/>
          <w:sz w:val="24"/>
          <w:szCs w:val="24"/>
        </w:rPr>
      </w:pPr>
    </w:p>
    <w:p w:rsidR="00ED12FF" w:rsidRPr="00714D15" w:rsidRDefault="00ED12FF" w:rsidP="00604B69">
      <w:pPr>
        <w:spacing w:after="0" w:line="240" w:lineRule="auto"/>
        <w:rPr>
          <w:rFonts w:asciiTheme="minorHAnsi" w:hAnsiTheme="minorHAnsi"/>
          <w:sz w:val="24"/>
          <w:szCs w:val="24"/>
        </w:rPr>
      </w:pPr>
    </w:p>
    <w:p w:rsidR="00881C15" w:rsidRPr="00407904" w:rsidRDefault="00E81AD0" w:rsidP="00881C15">
      <w:pPr>
        <w:spacing w:after="0"/>
        <w:jc w:val="center"/>
        <w:rPr>
          <w:rFonts w:ascii="Gill Sans MT" w:hAnsi="Gill Sans MT"/>
          <w:sz w:val="24"/>
          <w:szCs w:val="24"/>
        </w:rPr>
      </w:pPr>
      <w:r>
        <w:rPr>
          <w:rFonts w:ascii="Gill Sans MT" w:hAnsi="Gill Sans MT"/>
          <w:sz w:val="24"/>
          <w:szCs w:val="24"/>
        </w:rPr>
        <w:t>— END</w:t>
      </w:r>
      <w:r w:rsidR="00881C15" w:rsidRPr="00407904">
        <w:rPr>
          <w:rFonts w:ascii="Gill Sans MT" w:hAnsi="Gill Sans MT"/>
          <w:sz w:val="24"/>
          <w:szCs w:val="24"/>
        </w:rPr>
        <w:t xml:space="preserve"> —</w:t>
      </w:r>
    </w:p>
    <w:p w:rsidR="005B1C9B" w:rsidRPr="00714D15" w:rsidRDefault="005B1C9B" w:rsidP="00604B69">
      <w:pPr>
        <w:spacing w:after="0" w:line="240" w:lineRule="auto"/>
        <w:rPr>
          <w:rFonts w:asciiTheme="minorHAnsi" w:hAnsiTheme="minorHAnsi"/>
          <w:b/>
          <w:sz w:val="24"/>
          <w:szCs w:val="24"/>
        </w:rPr>
      </w:pPr>
    </w:p>
    <w:p w:rsidR="00881C15" w:rsidRPr="00407904" w:rsidRDefault="00881C15" w:rsidP="00C82A58">
      <w:pPr>
        <w:spacing w:after="0" w:line="240" w:lineRule="auto"/>
        <w:rPr>
          <w:rFonts w:ascii="Gill Sans MT" w:hAnsi="Gill Sans MT"/>
          <w:i/>
          <w:sz w:val="20"/>
          <w:szCs w:val="20"/>
        </w:rPr>
      </w:pPr>
    </w:p>
    <w:p w:rsidR="00E81AD0" w:rsidRPr="00E81AD0" w:rsidRDefault="00E81AD0" w:rsidP="00E81AD0">
      <w:pPr>
        <w:rPr>
          <w:rFonts w:ascii="Helvetica" w:hAnsi="Helvetica" w:cs="Helvetica"/>
          <w:i/>
          <w:sz w:val="20"/>
          <w:szCs w:val="20"/>
        </w:rPr>
      </w:pPr>
      <w:r w:rsidRPr="007A4D84">
        <w:rPr>
          <w:rFonts w:ascii="Helvetica" w:hAnsi="Helvetica" w:cs="Helvetica"/>
          <w:b/>
          <w:i/>
          <w:color w:val="A8B400"/>
          <w:sz w:val="20"/>
          <w:szCs w:val="20"/>
        </w:rPr>
        <w:t>MEMBERS OF THE MEDIA</w:t>
      </w:r>
      <w:r w:rsidRPr="007A4D84">
        <w:rPr>
          <w:rFonts w:ascii="Helvetica" w:hAnsi="Helvetica" w:cs="Helvetica"/>
          <w:i/>
          <w:sz w:val="20"/>
          <w:szCs w:val="20"/>
        </w:rPr>
        <w:t xml:space="preserve"> (not for publication)</w:t>
      </w:r>
      <w:proofErr w:type="gramStart"/>
      <w:r w:rsidRPr="007A4D84">
        <w:rPr>
          <w:rFonts w:ascii="Helvetica" w:hAnsi="Helvetica" w:cs="Helvetica"/>
          <w:i/>
          <w:sz w:val="20"/>
          <w:szCs w:val="20"/>
        </w:rPr>
        <w:t>:</w:t>
      </w:r>
      <w:proofErr w:type="gramEnd"/>
      <w:r w:rsidRPr="007A4D84">
        <w:rPr>
          <w:rFonts w:ascii="Helvetica" w:hAnsi="Helvetica" w:cs="Helvetica"/>
          <w:i/>
          <w:sz w:val="20"/>
          <w:szCs w:val="20"/>
        </w:rPr>
        <w:br/>
        <w:t xml:space="preserve">To reach DLSMS Executive Director </w:t>
      </w:r>
      <w:r>
        <w:rPr>
          <w:rFonts w:ascii="Helvetica" w:hAnsi="Helvetica" w:cs="Helvetica"/>
          <w:i/>
          <w:sz w:val="20"/>
          <w:szCs w:val="20"/>
        </w:rPr>
        <w:t>Donnie Rodgers, Jr.</w:t>
      </w:r>
      <w:r w:rsidRPr="007A4D84">
        <w:rPr>
          <w:rFonts w:ascii="Helvetica" w:hAnsi="Helvetica" w:cs="Helvetica"/>
          <w:i/>
          <w:sz w:val="20"/>
          <w:szCs w:val="20"/>
        </w:rPr>
        <w:t xml:space="preserve">: </w:t>
      </w:r>
      <w:hyperlink r:id="rId15" w:history="1">
        <w:r w:rsidRPr="00DC4799">
          <w:rPr>
            <w:rStyle w:val="Hyperlink"/>
            <w:rFonts w:ascii="Helvetica" w:hAnsi="Helvetica" w:cs="Helvetica"/>
            <w:i/>
            <w:sz w:val="20"/>
            <w:szCs w:val="20"/>
          </w:rPr>
          <w:t>donnie@downtownls.org</w:t>
        </w:r>
      </w:hyperlink>
      <w:r w:rsidRPr="007A4D84">
        <w:rPr>
          <w:rFonts w:ascii="Helvetica" w:hAnsi="Helvetica" w:cs="Helvetica"/>
          <w:sz w:val="20"/>
          <w:szCs w:val="20"/>
        </w:rPr>
        <w:t>.</w:t>
      </w:r>
      <w:r w:rsidRPr="007A4D84">
        <w:rPr>
          <w:rFonts w:ascii="Helvetica" w:hAnsi="Helvetica" w:cs="Helvetica"/>
          <w:i/>
          <w:sz w:val="20"/>
          <w:szCs w:val="20"/>
        </w:rPr>
        <w:br/>
        <w:t>To reach DLSMS Assistant Director</w:t>
      </w:r>
      <w:r>
        <w:rPr>
          <w:rFonts w:ascii="Helvetica" w:hAnsi="Helvetica" w:cs="Helvetica"/>
          <w:i/>
          <w:sz w:val="20"/>
          <w:szCs w:val="20"/>
        </w:rPr>
        <w:t xml:space="preserve"> Ashley </w:t>
      </w:r>
      <w:proofErr w:type="spellStart"/>
      <w:r>
        <w:rPr>
          <w:rFonts w:ascii="Helvetica" w:hAnsi="Helvetica" w:cs="Helvetica"/>
          <w:i/>
          <w:sz w:val="20"/>
          <w:szCs w:val="20"/>
        </w:rPr>
        <w:t>Nowell</w:t>
      </w:r>
      <w:proofErr w:type="spellEnd"/>
      <w:r w:rsidRPr="007A4D84">
        <w:rPr>
          <w:rFonts w:ascii="Helvetica" w:hAnsi="Helvetica" w:cs="Helvetica"/>
          <w:i/>
          <w:sz w:val="20"/>
          <w:szCs w:val="20"/>
        </w:rPr>
        <w:t xml:space="preserve">: </w:t>
      </w:r>
      <w:hyperlink r:id="rId16" w:history="1">
        <w:r w:rsidRPr="00DC4799">
          <w:rPr>
            <w:rStyle w:val="Hyperlink"/>
            <w:rFonts w:ascii="Helvetica" w:hAnsi="Helvetica" w:cs="Helvetica"/>
            <w:i/>
            <w:sz w:val="20"/>
            <w:szCs w:val="20"/>
          </w:rPr>
          <w:t>ashley@downtownls.org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Events &amp; Promotions Director </w:t>
      </w:r>
      <w:r>
        <w:rPr>
          <w:rFonts w:ascii="Helvetica" w:hAnsi="Helvetica" w:cs="Helvetica"/>
          <w:i/>
          <w:sz w:val="20"/>
          <w:szCs w:val="20"/>
        </w:rPr>
        <w:t>Julie Cook</w:t>
      </w:r>
      <w:r w:rsidRPr="007A4D84">
        <w:rPr>
          <w:rFonts w:ascii="Helvetica" w:hAnsi="Helvetica" w:cs="Helvetica"/>
          <w:i/>
          <w:sz w:val="20"/>
          <w:szCs w:val="20"/>
        </w:rPr>
        <w:t xml:space="preserve">: </w:t>
      </w:r>
      <w:hyperlink r:id="rId17" w:history="1">
        <w:r w:rsidRPr="00DC4799">
          <w:rPr>
            <w:rStyle w:val="Hyperlink"/>
            <w:rFonts w:ascii="Helvetica" w:hAnsi="Helvetica" w:cs="Helvetica"/>
            <w:i/>
            <w:sz w:val="20"/>
            <w:szCs w:val="20"/>
          </w:rPr>
          <w:t>julie@downtownls.org</w:t>
        </w:r>
      </w:hyperlink>
      <w:r w:rsidRPr="007A4D84">
        <w:rPr>
          <w:rFonts w:ascii="Helvetica" w:hAnsi="Helvetica" w:cs="Helvetica"/>
          <w:i/>
          <w:sz w:val="20"/>
          <w:szCs w:val="20"/>
        </w:rPr>
        <w:t>.</w:t>
      </w:r>
      <w:r w:rsidRPr="007A4D84">
        <w:rPr>
          <w:rFonts w:ascii="Helvetica" w:hAnsi="Helvetica" w:cs="Helvetica"/>
          <w:i/>
          <w:sz w:val="20"/>
          <w:szCs w:val="20"/>
        </w:rPr>
        <w:br/>
        <w:t xml:space="preserve">To reach DLSMS Communications Coordinator Jen </w:t>
      </w:r>
      <w:r>
        <w:rPr>
          <w:rFonts w:ascii="Helvetica" w:hAnsi="Helvetica" w:cs="Helvetica"/>
          <w:i/>
          <w:sz w:val="20"/>
          <w:szCs w:val="20"/>
        </w:rPr>
        <w:t>Steller</w:t>
      </w:r>
      <w:r w:rsidRPr="007A4D84">
        <w:rPr>
          <w:rFonts w:ascii="Helvetica" w:hAnsi="Helvetica" w:cs="Helvetica"/>
          <w:i/>
          <w:sz w:val="20"/>
          <w:szCs w:val="20"/>
        </w:rPr>
        <w:t xml:space="preserve">: </w:t>
      </w:r>
      <w:hyperlink r:id="rId18" w:history="1">
        <w:r w:rsidRPr="007A4D84">
          <w:rPr>
            <w:rStyle w:val="Hyperlink"/>
            <w:rFonts w:ascii="Helvetica" w:hAnsi="Helvetica" w:cs="Helvetica"/>
            <w:i/>
            <w:sz w:val="20"/>
            <w:szCs w:val="20"/>
          </w:rPr>
          <w:t>jen@downtownls.org</w:t>
        </w:r>
      </w:hyperlink>
      <w:r w:rsidRPr="007A4D84">
        <w:rPr>
          <w:rFonts w:ascii="Helvetica" w:hAnsi="Helvetica" w:cs="Helvetica"/>
          <w:i/>
          <w:sz w:val="20"/>
          <w:szCs w:val="20"/>
        </w:rPr>
        <w:t>.</w:t>
      </w:r>
      <w:r w:rsidRPr="007A4D84">
        <w:rPr>
          <w:rFonts w:ascii="Helvetica" w:hAnsi="Helvetica" w:cs="Helvetica"/>
          <w:i/>
          <w:sz w:val="20"/>
          <w:szCs w:val="20"/>
        </w:rPr>
        <w:br/>
        <w:t>Or call 816-246-6598. High-resolution photos and logos available upon request.</w:t>
      </w:r>
    </w:p>
    <w:p w:rsidR="00E81AD0" w:rsidRPr="007A4D84" w:rsidRDefault="00E81AD0" w:rsidP="00E81AD0">
      <w:pPr>
        <w:rPr>
          <w:rFonts w:ascii="Helvetica" w:hAnsi="Helvetica" w:cs="Helvetica"/>
          <w:b/>
          <w:color w:val="A8B400"/>
          <w:sz w:val="20"/>
          <w:szCs w:val="20"/>
        </w:rPr>
      </w:pPr>
      <w:r w:rsidRPr="007A4D84">
        <w:rPr>
          <w:rFonts w:ascii="Helvetica" w:hAnsi="Helvetica" w:cs="Helvetica"/>
          <w:b/>
          <w:color w:val="A8B400"/>
          <w:sz w:val="20"/>
          <w:szCs w:val="20"/>
        </w:rPr>
        <w:t>ABOUT DOWNTOWN LEE’S SUMMIT</w:t>
      </w:r>
      <w:proofErr w:type="gramStart"/>
      <w:r w:rsidRPr="007A4D84">
        <w:rPr>
          <w:rFonts w:ascii="Helvetica" w:hAnsi="Helvetica" w:cs="Helvetica"/>
          <w:b/>
          <w:color w:val="A8B400"/>
          <w:sz w:val="20"/>
          <w:szCs w:val="20"/>
        </w:rPr>
        <w:t>:</w:t>
      </w:r>
      <w:proofErr w:type="gramEnd"/>
      <w:r w:rsidRPr="007A4D84">
        <w:rPr>
          <w:rFonts w:ascii="Helvetica" w:hAnsi="Helvetica" w:cs="Helvetica"/>
          <w:b/>
          <w:color w:val="A8B400"/>
          <w:sz w:val="20"/>
          <w:szCs w:val="20"/>
        </w:rPr>
        <w:br/>
      </w:r>
      <w:r w:rsidRPr="007A4D84">
        <w:rPr>
          <w:rFonts w:ascii="Helvetica" w:hAnsi="Helvetica" w:cs="Helvetica"/>
          <w:sz w:val="20"/>
          <w:szCs w:val="20"/>
        </w:rPr>
        <w:t xml:space="preserve">Downtown Lee’s Summit is a </w:t>
      </w:r>
      <w:r w:rsidRPr="007A4D84">
        <w:rPr>
          <w:rFonts w:ascii="Helvetica" w:hAnsi="Helvetica" w:cs="Helvetica"/>
          <w:color w:val="000000"/>
          <w:sz w:val="20"/>
          <w:szCs w:val="20"/>
        </w:rPr>
        <w:t>multiple state and national award-winner for excellence in downtown revitalization, including the 2010 Great American Main Street Award®, which the National Trust Main Street Center gives to only five communities across the nation every year.</w:t>
      </w:r>
    </w:p>
    <w:p w:rsidR="005B1C9B" w:rsidRPr="00E81AD0" w:rsidRDefault="00E81AD0" w:rsidP="00E81AD0">
      <w:pPr>
        <w:widowControl w:val="0"/>
        <w:autoSpaceDE w:val="0"/>
        <w:autoSpaceDN w:val="0"/>
        <w:adjustRightInd w:val="0"/>
        <w:rPr>
          <w:rFonts w:ascii="Helvetica" w:hAnsi="Helvetica" w:cs="Helvetica"/>
          <w:sz w:val="20"/>
          <w:szCs w:val="20"/>
        </w:rPr>
      </w:pPr>
      <w:r w:rsidRPr="007A4D84">
        <w:rPr>
          <w:rFonts w:ascii="Helvetica" w:hAnsi="Helvetica" w:cs="Helvetica"/>
          <w:sz w:val="20"/>
          <w:szCs w:val="20"/>
        </w:rPr>
        <w:t xml:space="preserve">Rich in history, Downtown Lee’s Summit is listed on the National Register of Historic Places. Its strong </w:t>
      </w:r>
      <w:r w:rsidRPr="007A4D84">
        <w:rPr>
          <w:rFonts w:ascii="Helvetica" w:hAnsi="Helvetica" w:cs="Helvetica"/>
          <w:sz w:val="20"/>
          <w:szCs w:val="20"/>
        </w:rPr>
        <w:lastRenderedPageBreak/>
        <w:t>ties to the railroad continue to this day — visitors can hop on a passenger train and arrive at the Amtrak station in Downtown Lee’s Summit for a memorable trip. With more than 40 distinctive retail shops, and many restaurants and bars ranging from upscale to laid-</w:t>
      </w:r>
      <w:proofErr w:type="gramStart"/>
      <w:r w:rsidRPr="007A4D84">
        <w:rPr>
          <w:rFonts w:ascii="Helvetica" w:hAnsi="Helvetica" w:cs="Helvetica"/>
          <w:sz w:val="20"/>
          <w:szCs w:val="20"/>
        </w:rPr>
        <w:t>back,</w:t>
      </w:r>
      <w:proofErr w:type="gramEnd"/>
      <w:r w:rsidRPr="007A4D84">
        <w:rPr>
          <w:rFonts w:ascii="Helvetica" w:hAnsi="Helvetica" w:cs="Helvetica"/>
          <w:sz w:val="20"/>
          <w:szCs w:val="20"/>
        </w:rPr>
        <w:t xml:space="preserve"> Downtown Lee’s Summit is an eclectic and fun place to visit. New residential lofts and adjacent historic neighborhoods also make Downtown Lee’s Summit an exceptional place to call home. A unique combination of preservation of history and place, with progressive attitudes and entrepreneurship, make Downtown Lee’s Summit a great place to live, shop, eat and play. </w:t>
      </w:r>
    </w:p>
    <w:sectPr w:rsidR="005B1C9B" w:rsidRPr="00E81AD0" w:rsidSect="006D595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1BF" w:rsidRDefault="007B41BF" w:rsidP="00B1023C">
      <w:pPr>
        <w:spacing w:after="0" w:line="240" w:lineRule="auto"/>
      </w:pPr>
      <w:r>
        <w:separator/>
      </w:r>
    </w:p>
  </w:endnote>
  <w:endnote w:type="continuationSeparator" w:id="0">
    <w:p w:rsidR="007B41BF" w:rsidRDefault="007B41BF" w:rsidP="00B102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entonSans Book">
    <w:altName w:val="Corbel"/>
    <w:charset w:val="00"/>
    <w:family w:val="auto"/>
    <w:pitch w:val="variable"/>
    <w:sig w:usb0="00000001" w:usb1="5000A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tblGrid>
    <w:tr w:rsidR="00881C15" w:rsidTr="00714D15">
      <w:tc>
        <w:tcPr>
          <w:tcW w:w="3192" w:type="dxa"/>
        </w:tcPr>
        <w:p w:rsidR="00881C15" w:rsidRDefault="00881C15">
          <w:pPr>
            <w:pStyle w:val="Footer"/>
          </w:pPr>
        </w:p>
      </w:tc>
    </w:tr>
  </w:tbl>
  <w:p w:rsidR="00D3282B" w:rsidRDefault="00881C15" w:rsidP="00881C15">
    <w:pPr>
      <w:pStyle w:val="Footer"/>
      <w:tabs>
        <w:tab w:val="clear" w:pos="4680"/>
        <w:tab w:val="clear" w:pos="9360"/>
        <w:tab w:val="left" w:pos="3912"/>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1BF" w:rsidRDefault="007B41BF" w:rsidP="00B1023C">
      <w:pPr>
        <w:spacing w:after="0" w:line="240" w:lineRule="auto"/>
      </w:pPr>
      <w:r>
        <w:separator/>
      </w:r>
    </w:p>
  </w:footnote>
  <w:footnote w:type="continuationSeparator" w:id="0">
    <w:p w:rsidR="007B41BF" w:rsidRDefault="007B41BF" w:rsidP="00B102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685049"/>
    <w:multiLevelType w:val="hybridMultilevel"/>
    <w:tmpl w:val="9E243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9B"/>
    <w:rsid w:val="000008DA"/>
    <w:rsid w:val="000109CC"/>
    <w:rsid w:val="00017293"/>
    <w:rsid w:val="0007363F"/>
    <w:rsid w:val="00094D3F"/>
    <w:rsid w:val="0009783E"/>
    <w:rsid w:val="000C526A"/>
    <w:rsid w:val="00104AE3"/>
    <w:rsid w:val="001270A2"/>
    <w:rsid w:val="001924CD"/>
    <w:rsid w:val="001B0164"/>
    <w:rsid w:val="001D5393"/>
    <w:rsid w:val="00202A88"/>
    <w:rsid w:val="0026144F"/>
    <w:rsid w:val="00273529"/>
    <w:rsid w:val="002749AE"/>
    <w:rsid w:val="002B5B23"/>
    <w:rsid w:val="002C356F"/>
    <w:rsid w:val="00325248"/>
    <w:rsid w:val="003A080F"/>
    <w:rsid w:val="003C7B8B"/>
    <w:rsid w:val="00407DA6"/>
    <w:rsid w:val="004240EF"/>
    <w:rsid w:val="00424D83"/>
    <w:rsid w:val="00427A4F"/>
    <w:rsid w:val="00463E48"/>
    <w:rsid w:val="00481918"/>
    <w:rsid w:val="004919AA"/>
    <w:rsid w:val="00513E30"/>
    <w:rsid w:val="005341AA"/>
    <w:rsid w:val="00536E73"/>
    <w:rsid w:val="0054486F"/>
    <w:rsid w:val="00560EAC"/>
    <w:rsid w:val="00592EAD"/>
    <w:rsid w:val="005B1C9B"/>
    <w:rsid w:val="005D3534"/>
    <w:rsid w:val="00604B69"/>
    <w:rsid w:val="006656E8"/>
    <w:rsid w:val="00677470"/>
    <w:rsid w:val="006B2FDB"/>
    <w:rsid w:val="006D5950"/>
    <w:rsid w:val="006E044D"/>
    <w:rsid w:val="00714D15"/>
    <w:rsid w:val="00733D34"/>
    <w:rsid w:val="007447F3"/>
    <w:rsid w:val="007608F3"/>
    <w:rsid w:val="007B41BF"/>
    <w:rsid w:val="007D094F"/>
    <w:rsid w:val="007E6AFC"/>
    <w:rsid w:val="00806D42"/>
    <w:rsid w:val="00811EE3"/>
    <w:rsid w:val="00825438"/>
    <w:rsid w:val="00836C60"/>
    <w:rsid w:val="00864845"/>
    <w:rsid w:val="00881C15"/>
    <w:rsid w:val="008943FB"/>
    <w:rsid w:val="008A444A"/>
    <w:rsid w:val="008B757A"/>
    <w:rsid w:val="008C14A4"/>
    <w:rsid w:val="008C62DE"/>
    <w:rsid w:val="008C6730"/>
    <w:rsid w:val="008D2300"/>
    <w:rsid w:val="008D7D64"/>
    <w:rsid w:val="008E64AD"/>
    <w:rsid w:val="00903FAF"/>
    <w:rsid w:val="00910AB0"/>
    <w:rsid w:val="009470C0"/>
    <w:rsid w:val="00950133"/>
    <w:rsid w:val="00955280"/>
    <w:rsid w:val="00962634"/>
    <w:rsid w:val="009F68F2"/>
    <w:rsid w:val="009F78AD"/>
    <w:rsid w:val="009F7D73"/>
    <w:rsid w:val="00A07263"/>
    <w:rsid w:val="00A35F3B"/>
    <w:rsid w:val="00A36174"/>
    <w:rsid w:val="00A66C69"/>
    <w:rsid w:val="00A87674"/>
    <w:rsid w:val="00A97CB9"/>
    <w:rsid w:val="00AA1AC2"/>
    <w:rsid w:val="00AD50AB"/>
    <w:rsid w:val="00AE4534"/>
    <w:rsid w:val="00B1023C"/>
    <w:rsid w:val="00B44664"/>
    <w:rsid w:val="00B76C93"/>
    <w:rsid w:val="00B9080C"/>
    <w:rsid w:val="00BC2662"/>
    <w:rsid w:val="00BC3EEC"/>
    <w:rsid w:val="00BC6880"/>
    <w:rsid w:val="00C038C2"/>
    <w:rsid w:val="00C82A58"/>
    <w:rsid w:val="00C916BB"/>
    <w:rsid w:val="00CA3D67"/>
    <w:rsid w:val="00CB2CA7"/>
    <w:rsid w:val="00CC4DF9"/>
    <w:rsid w:val="00CE5D30"/>
    <w:rsid w:val="00D3282B"/>
    <w:rsid w:val="00D34D95"/>
    <w:rsid w:val="00D4280E"/>
    <w:rsid w:val="00D442FC"/>
    <w:rsid w:val="00D709E5"/>
    <w:rsid w:val="00D861E0"/>
    <w:rsid w:val="00D9691E"/>
    <w:rsid w:val="00DF6D6E"/>
    <w:rsid w:val="00E34FDF"/>
    <w:rsid w:val="00E41398"/>
    <w:rsid w:val="00E510FC"/>
    <w:rsid w:val="00E762BC"/>
    <w:rsid w:val="00E81AD0"/>
    <w:rsid w:val="00E95489"/>
    <w:rsid w:val="00ED12FF"/>
    <w:rsid w:val="00ED2C09"/>
    <w:rsid w:val="00EF1734"/>
    <w:rsid w:val="00F0716B"/>
    <w:rsid w:val="00F366D8"/>
    <w:rsid w:val="00F40D29"/>
    <w:rsid w:val="00F43C05"/>
    <w:rsid w:val="00F45871"/>
    <w:rsid w:val="00F54D8E"/>
    <w:rsid w:val="00F57562"/>
    <w:rsid w:val="00F57B74"/>
    <w:rsid w:val="00F8077B"/>
    <w:rsid w:val="00F90817"/>
    <w:rsid w:val="00F948A3"/>
    <w:rsid w:val="00FA601F"/>
    <w:rsid w:val="00FE5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C9B"/>
    <w:pPr>
      <w:ind w:left="720"/>
      <w:contextualSpacing/>
    </w:pPr>
  </w:style>
  <w:style w:type="character" w:styleId="Hyperlink">
    <w:name w:val="Hyperlink"/>
    <w:basedOn w:val="DefaultParagraphFont"/>
    <w:uiPriority w:val="99"/>
    <w:rsid w:val="005B1C9B"/>
    <w:rPr>
      <w:rFonts w:cs="Times New Roman"/>
      <w:color w:val="0000FF"/>
      <w:u w:val="single"/>
    </w:rPr>
  </w:style>
  <w:style w:type="character" w:customStyle="1" w:styleId="apple-style-span">
    <w:name w:val="apple-style-span"/>
    <w:basedOn w:val="DefaultParagraphFont"/>
    <w:uiPriority w:val="99"/>
    <w:rsid w:val="005B1C9B"/>
    <w:rPr>
      <w:rFonts w:cs="Times New Roman"/>
    </w:rPr>
  </w:style>
  <w:style w:type="paragraph" w:styleId="Header">
    <w:name w:val="header"/>
    <w:basedOn w:val="Normal"/>
    <w:link w:val="HeaderChar"/>
    <w:uiPriority w:val="99"/>
    <w:unhideWhenUsed/>
    <w:rsid w:val="00B1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3C"/>
    <w:rPr>
      <w:rFonts w:ascii="Calibri" w:eastAsia="Times New Roman" w:hAnsi="Calibri" w:cs="Times New Roman"/>
    </w:rPr>
  </w:style>
  <w:style w:type="paragraph" w:styleId="Footer">
    <w:name w:val="footer"/>
    <w:basedOn w:val="Normal"/>
    <w:link w:val="FooterChar"/>
    <w:uiPriority w:val="99"/>
    <w:unhideWhenUsed/>
    <w:rsid w:val="00B1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3C"/>
    <w:rPr>
      <w:rFonts w:ascii="Calibri" w:eastAsia="Times New Roman" w:hAnsi="Calibri" w:cs="Times New Roman"/>
    </w:rPr>
  </w:style>
  <w:style w:type="paragraph" w:styleId="BalloonText">
    <w:name w:val="Balloon Text"/>
    <w:basedOn w:val="Normal"/>
    <w:link w:val="BalloonTextChar"/>
    <w:uiPriority w:val="99"/>
    <w:semiHidden/>
    <w:unhideWhenUsed/>
    <w:rsid w:val="0080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B74"/>
    <w:rPr>
      <w:sz w:val="16"/>
      <w:szCs w:val="16"/>
    </w:rPr>
  </w:style>
  <w:style w:type="paragraph" w:styleId="CommentText">
    <w:name w:val="annotation text"/>
    <w:basedOn w:val="Normal"/>
    <w:link w:val="CommentTextChar"/>
    <w:uiPriority w:val="99"/>
    <w:semiHidden/>
    <w:unhideWhenUsed/>
    <w:rsid w:val="00F57B74"/>
    <w:pPr>
      <w:spacing w:line="240" w:lineRule="auto"/>
    </w:pPr>
    <w:rPr>
      <w:sz w:val="20"/>
      <w:szCs w:val="20"/>
    </w:rPr>
  </w:style>
  <w:style w:type="character" w:customStyle="1" w:styleId="CommentTextChar">
    <w:name w:val="Comment Text Char"/>
    <w:basedOn w:val="DefaultParagraphFont"/>
    <w:link w:val="CommentText"/>
    <w:uiPriority w:val="99"/>
    <w:semiHidden/>
    <w:rsid w:val="00F57B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B74"/>
    <w:rPr>
      <w:b/>
      <w:bCs/>
    </w:rPr>
  </w:style>
  <w:style w:type="character" w:customStyle="1" w:styleId="CommentSubjectChar">
    <w:name w:val="Comment Subject Char"/>
    <w:basedOn w:val="CommentTextChar"/>
    <w:link w:val="CommentSubject"/>
    <w:uiPriority w:val="99"/>
    <w:semiHidden/>
    <w:rsid w:val="00F57B74"/>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8C6730"/>
    <w:rPr>
      <w:color w:val="800080" w:themeColor="followedHyperlink"/>
      <w:u w:val="single"/>
    </w:rPr>
  </w:style>
  <w:style w:type="paragraph" w:customStyle="1" w:styleId="Default">
    <w:name w:val="Default"/>
    <w:rsid w:val="00E762BC"/>
    <w:pPr>
      <w:autoSpaceDE w:val="0"/>
      <w:autoSpaceDN w:val="0"/>
      <w:adjustRightInd w:val="0"/>
      <w:spacing w:after="0" w:line="240" w:lineRule="auto"/>
    </w:pPr>
    <w:rPr>
      <w:rFonts w:ascii="BentonSans Book" w:hAnsi="BentonSans Book" w:cs="BentonSans Book"/>
      <w:color w:val="000000"/>
      <w:sz w:val="24"/>
      <w:szCs w:val="24"/>
    </w:rPr>
  </w:style>
  <w:style w:type="character" w:customStyle="1" w:styleId="A0">
    <w:name w:val="A0"/>
    <w:uiPriority w:val="99"/>
    <w:rsid w:val="00E762BC"/>
    <w:rPr>
      <w:rFonts w:cs="BentonSans Book"/>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C9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B1C9B"/>
    <w:pPr>
      <w:ind w:left="720"/>
      <w:contextualSpacing/>
    </w:pPr>
  </w:style>
  <w:style w:type="character" w:styleId="Hyperlink">
    <w:name w:val="Hyperlink"/>
    <w:basedOn w:val="DefaultParagraphFont"/>
    <w:uiPriority w:val="99"/>
    <w:rsid w:val="005B1C9B"/>
    <w:rPr>
      <w:rFonts w:cs="Times New Roman"/>
      <w:color w:val="0000FF"/>
      <w:u w:val="single"/>
    </w:rPr>
  </w:style>
  <w:style w:type="character" w:customStyle="1" w:styleId="apple-style-span">
    <w:name w:val="apple-style-span"/>
    <w:basedOn w:val="DefaultParagraphFont"/>
    <w:uiPriority w:val="99"/>
    <w:rsid w:val="005B1C9B"/>
    <w:rPr>
      <w:rFonts w:cs="Times New Roman"/>
    </w:rPr>
  </w:style>
  <w:style w:type="paragraph" w:styleId="Header">
    <w:name w:val="header"/>
    <w:basedOn w:val="Normal"/>
    <w:link w:val="HeaderChar"/>
    <w:uiPriority w:val="99"/>
    <w:unhideWhenUsed/>
    <w:rsid w:val="00B102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023C"/>
    <w:rPr>
      <w:rFonts w:ascii="Calibri" w:eastAsia="Times New Roman" w:hAnsi="Calibri" w:cs="Times New Roman"/>
    </w:rPr>
  </w:style>
  <w:style w:type="paragraph" w:styleId="Footer">
    <w:name w:val="footer"/>
    <w:basedOn w:val="Normal"/>
    <w:link w:val="FooterChar"/>
    <w:uiPriority w:val="99"/>
    <w:unhideWhenUsed/>
    <w:rsid w:val="00B10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023C"/>
    <w:rPr>
      <w:rFonts w:ascii="Calibri" w:eastAsia="Times New Roman" w:hAnsi="Calibri" w:cs="Times New Roman"/>
    </w:rPr>
  </w:style>
  <w:style w:type="paragraph" w:styleId="BalloonText">
    <w:name w:val="Balloon Text"/>
    <w:basedOn w:val="Normal"/>
    <w:link w:val="BalloonTextChar"/>
    <w:uiPriority w:val="99"/>
    <w:semiHidden/>
    <w:unhideWhenUsed/>
    <w:rsid w:val="00806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D42"/>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57B74"/>
    <w:rPr>
      <w:sz w:val="16"/>
      <w:szCs w:val="16"/>
    </w:rPr>
  </w:style>
  <w:style w:type="paragraph" w:styleId="CommentText">
    <w:name w:val="annotation text"/>
    <w:basedOn w:val="Normal"/>
    <w:link w:val="CommentTextChar"/>
    <w:uiPriority w:val="99"/>
    <w:semiHidden/>
    <w:unhideWhenUsed/>
    <w:rsid w:val="00F57B74"/>
    <w:pPr>
      <w:spacing w:line="240" w:lineRule="auto"/>
    </w:pPr>
    <w:rPr>
      <w:sz w:val="20"/>
      <w:szCs w:val="20"/>
    </w:rPr>
  </w:style>
  <w:style w:type="character" w:customStyle="1" w:styleId="CommentTextChar">
    <w:name w:val="Comment Text Char"/>
    <w:basedOn w:val="DefaultParagraphFont"/>
    <w:link w:val="CommentText"/>
    <w:uiPriority w:val="99"/>
    <w:semiHidden/>
    <w:rsid w:val="00F57B7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57B74"/>
    <w:rPr>
      <w:b/>
      <w:bCs/>
    </w:rPr>
  </w:style>
  <w:style w:type="character" w:customStyle="1" w:styleId="CommentSubjectChar">
    <w:name w:val="Comment Subject Char"/>
    <w:basedOn w:val="CommentTextChar"/>
    <w:link w:val="CommentSubject"/>
    <w:uiPriority w:val="99"/>
    <w:semiHidden/>
    <w:rsid w:val="00F57B74"/>
    <w:rPr>
      <w:rFonts w:ascii="Calibri" w:eastAsia="Times New Roman" w:hAnsi="Calibri" w:cs="Times New Roman"/>
      <w:b/>
      <w:bCs/>
      <w:sz w:val="20"/>
      <w:szCs w:val="20"/>
    </w:rPr>
  </w:style>
  <w:style w:type="character" w:styleId="FollowedHyperlink">
    <w:name w:val="FollowedHyperlink"/>
    <w:basedOn w:val="DefaultParagraphFont"/>
    <w:uiPriority w:val="99"/>
    <w:semiHidden/>
    <w:unhideWhenUsed/>
    <w:rsid w:val="008C6730"/>
    <w:rPr>
      <w:color w:val="800080" w:themeColor="followedHyperlink"/>
      <w:u w:val="single"/>
    </w:rPr>
  </w:style>
  <w:style w:type="paragraph" w:customStyle="1" w:styleId="Default">
    <w:name w:val="Default"/>
    <w:rsid w:val="00E762BC"/>
    <w:pPr>
      <w:autoSpaceDE w:val="0"/>
      <w:autoSpaceDN w:val="0"/>
      <w:adjustRightInd w:val="0"/>
      <w:spacing w:after="0" w:line="240" w:lineRule="auto"/>
    </w:pPr>
    <w:rPr>
      <w:rFonts w:ascii="BentonSans Book" w:hAnsi="BentonSans Book" w:cs="BentonSans Book"/>
      <w:color w:val="000000"/>
      <w:sz w:val="24"/>
      <w:szCs w:val="24"/>
    </w:rPr>
  </w:style>
  <w:style w:type="character" w:customStyle="1" w:styleId="A0">
    <w:name w:val="A0"/>
    <w:uiPriority w:val="99"/>
    <w:rsid w:val="00E762BC"/>
    <w:rPr>
      <w:rFonts w:cs="BentonSans Book"/>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0223">
      <w:bodyDiv w:val="1"/>
      <w:marLeft w:val="0"/>
      <w:marRight w:val="0"/>
      <w:marTop w:val="0"/>
      <w:marBottom w:val="0"/>
      <w:divBdr>
        <w:top w:val="none" w:sz="0" w:space="0" w:color="auto"/>
        <w:left w:val="none" w:sz="0" w:space="0" w:color="auto"/>
        <w:bottom w:val="none" w:sz="0" w:space="0" w:color="auto"/>
        <w:right w:val="none" w:sz="0" w:space="0" w:color="auto"/>
      </w:divBdr>
      <w:divsChild>
        <w:div w:id="243877833">
          <w:marLeft w:val="0"/>
          <w:marRight w:val="0"/>
          <w:marTop w:val="0"/>
          <w:marBottom w:val="0"/>
          <w:divBdr>
            <w:top w:val="none" w:sz="0" w:space="0" w:color="auto"/>
            <w:left w:val="none" w:sz="0" w:space="0" w:color="auto"/>
            <w:bottom w:val="none" w:sz="0" w:space="0" w:color="auto"/>
            <w:right w:val="none" w:sz="0" w:space="0" w:color="auto"/>
          </w:divBdr>
        </w:div>
      </w:divsChild>
    </w:div>
    <w:div w:id="1963726615">
      <w:bodyDiv w:val="1"/>
      <w:marLeft w:val="0"/>
      <w:marRight w:val="0"/>
      <w:marTop w:val="0"/>
      <w:marBottom w:val="0"/>
      <w:divBdr>
        <w:top w:val="none" w:sz="0" w:space="0" w:color="auto"/>
        <w:left w:val="none" w:sz="0" w:space="0" w:color="auto"/>
        <w:bottom w:val="none" w:sz="0" w:space="0" w:color="auto"/>
        <w:right w:val="none" w:sz="0" w:space="0" w:color="auto"/>
      </w:divBdr>
      <w:divsChild>
        <w:div w:id="1093283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stacy@downtownl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downtownLS.org" TargetMode="External"/><Relationship Id="rId17" Type="http://schemas.openxmlformats.org/officeDocument/2006/relationships/hyperlink" Target="mailto:julie@downtownls.org" TargetMode="External"/><Relationship Id="rId2" Type="http://schemas.openxmlformats.org/officeDocument/2006/relationships/numbering" Target="numbering.xml"/><Relationship Id="rId16" Type="http://schemas.openxmlformats.org/officeDocument/2006/relationships/hyperlink" Target="mailto:ashley@downtownl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en@downtownLS.org" TargetMode="External"/><Relationship Id="rId5" Type="http://schemas.openxmlformats.org/officeDocument/2006/relationships/settings" Target="settings.xml"/><Relationship Id="rId15" Type="http://schemas.openxmlformats.org/officeDocument/2006/relationships/hyperlink" Target="mailto:donnie@downtownls.org" TargetMode="External"/><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EAC6E-8109-4E34-8BEC-82310FE79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 Booth</Company>
  <LinksUpToDate>false</LinksUpToDate>
  <CharactersWithSpaces>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Bradley</dc:creator>
  <cp:lastModifiedBy>Jen</cp:lastModifiedBy>
  <cp:revision>5</cp:revision>
  <cp:lastPrinted>2015-11-09T17:50:00Z</cp:lastPrinted>
  <dcterms:created xsi:type="dcterms:W3CDTF">2016-11-16T20:03:00Z</dcterms:created>
  <dcterms:modified xsi:type="dcterms:W3CDTF">2016-12-15T15:57:00Z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Tara Bradley</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